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79" w:rsidRDefault="00EC4B79" w:rsidP="00F861DC">
      <w:pPr>
        <w:ind w:right="210"/>
        <w:jc w:val="right"/>
      </w:pPr>
    </w:p>
    <w:p w:rsidR="00EC4B79" w:rsidRDefault="00E042EC">
      <w:pPr>
        <w:rPr>
          <w:rFonts w:ascii="仿宋" w:eastAsia="仿宋" w:hAnsi="仿宋" w:cs="仿宋"/>
          <w:b/>
          <w:bCs/>
          <w:sz w:val="28"/>
          <w:szCs w:val="28"/>
        </w:rPr>
      </w:pPr>
      <w:r>
        <w:rPr>
          <w:rFonts w:ascii="仿宋" w:eastAsia="仿宋" w:hAnsi="仿宋" w:cs="仿宋" w:hint="eastAsia"/>
          <w:b/>
          <w:bCs/>
          <w:sz w:val="28"/>
          <w:szCs w:val="28"/>
        </w:rPr>
        <w:t>附件2：</w:t>
      </w:r>
      <w:bookmarkStart w:id="0" w:name="_GoBack"/>
      <w:r>
        <w:rPr>
          <w:rFonts w:ascii="仿宋" w:eastAsia="仿宋" w:hAnsi="仿宋" w:cs="仿宋" w:hint="eastAsia"/>
          <w:b/>
          <w:bCs/>
          <w:sz w:val="28"/>
          <w:szCs w:val="28"/>
        </w:rPr>
        <w:t>会议论文格式</w:t>
      </w:r>
    </w:p>
    <w:bookmarkEnd w:id="0"/>
    <w:p w:rsidR="00EC4B79" w:rsidRDefault="00E042EC">
      <w:pPr>
        <w:pStyle w:val="2"/>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会议论文说明：</w:t>
      </w:r>
    </w:p>
    <w:p w:rsidR="00EC4B79" w:rsidRDefault="00E042EC">
      <w:pPr>
        <w:pStyle w:val="2"/>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1.为高质量编辑会议论文集，请作者按照给出的论文格式要求编辑、排版论文。如果遇到样本没有涉及的论文格式问题，参照《审计与经济研究》刊登论文的要求。</w:t>
      </w:r>
    </w:p>
    <w:p w:rsidR="00EC4B79" w:rsidRDefault="00E042EC">
      <w:pPr>
        <w:pStyle w:val="2"/>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2.作者信息单独列为一页，包括：姓名、性别、职称（职务）、工作单位、通讯地址、通讯作者、联系电话和电子信箱。</w:t>
      </w:r>
    </w:p>
    <w:p w:rsidR="00EC4B79" w:rsidRDefault="00E042EC">
      <w:pPr>
        <w:pStyle w:val="2"/>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3.论文请用电子邮件提交WORD文档，要求以“第一作者姓名+论文题目”做文件名，用A4纸排版（页边距设为上2.8cm，下2.2cm，左2.8cm，右2.3cm），邮件主题为“会议征文：作者姓名——论文标题”。</w:t>
      </w:r>
    </w:p>
    <w:p w:rsidR="00EC4B79" w:rsidRDefault="00E042EC">
      <w:pPr>
        <w:pStyle w:val="2"/>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4.论文必须为尚未公开发表的论文，会议同时接受中文论文和英文论文。</w:t>
      </w:r>
    </w:p>
    <w:p w:rsidR="00EC4B79" w:rsidRDefault="00EC4B79">
      <w:pPr>
        <w:snapToGrid w:val="0"/>
        <w:spacing w:line="400" w:lineRule="exact"/>
        <w:jc w:val="center"/>
        <w:rPr>
          <w:rFonts w:ascii="宋体"/>
          <w:b/>
          <w:bCs/>
          <w:color w:val="000000"/>
          <w:sz w:val="36"/>
        </w:rPr>
      </w:pPr>
    </w:p>
    <w:p w:rsidR="00EC4B79" w:rsidRDefault="00E042EC">
      <w:pPr>
        <w:snapToGrid w:val="0"/>
        <w:spacing w:line="400" w:lineRule="exact"/>
        <w:jc w:val="center"/>
        <w:rPr>
          <w:rFonts w:ascii="宋体"/>
          <w:b/>
          <w:bCs/>
          <w:color w:val="000000"/>
          <w:sz w:val="28"/>
          <w:szCs w:val="28"/>
        </w:rPr>
      </w:pPr>
      <w:proofErr w:type="gramStart"/>
      <w:r>
        <w:rPr>
          <w:rFonts w:ascii="宋体" w:hint="eastAsia"/>
          <w:b/>
          <w:bCs/>
          <w:color w:val="000000"/>
          <w:sz w:val="32"/>
          <w:szCs w:val="32"/>
        </w:rPr>
        <w:t>论内部</w:t>
      </w:r>
      <w:proofErr w:type="gramEnd"/>
      <w:r>
        <w:rPr>
          <w:rFonts w:ascii="宋体" w:hint="eastAsia"/>
          <w:b/>
          <w:bCs/>
          <w:color w:val="000000"/>
          <w:sz w:val="32"/>
          <w:szCs w:val="32"/>
        </w:rPr>
        <w:t>审计的时代发展特征</w:t>
      </w:r>
      <w:r>
        <w:rPr>
          <w:rFonts w:ascii="宋体" w:hint="eastAsia"/>
          <w:b/>
          <w:bCs/>
          <w:color w:val="000000"/>
          <w:sz w:val="32"/>
          <w:szCs w:val="32"/>
        </w:rPr>
        <w:t xml:space="preserve"> </w:t>
      </w:r>
      <w:r>
        <w:rPr>
          <w:rFonts w:ascii="宋体" w:hint="eastAsia"/>
          <w:b/>
          <w:bCs/>
          <w:color w:val="000000"/>
          <w:sz w:val="32"/>
          <w:szCs w:val="32"/>
        </w:rPr>
        <w:t>（三号，黑体，居中）</w:t>
      </w:r>
    </w:p>
    <w:p w:rsidR="00EC4B79" w:rsidRDefault="00E042EC">
      <w:pPr>
        <w:snapToGrid w:val="0"/>
        <w:spacing w:line="400" w:lineRule="exact"/>
        <w:jc w:val="center"/>
        <w:rPr>
          <w:rFonts w:ascii="宋体" w:eastAsia="宋体" w:hAnsi="宋体" w:cs="宋体"/>
          <w:sz w:val="28"/>
          <w:szCs w:val="20"/>
          <w:vertAlign w:val="superscript"/>
        </w:rPr>
      </w:pPr>
      <w:r>
        <w:rPr>
          <w:rFonts w:ascii="宋体" w:eastAsia="宋体" w:hAnsi="宋体" w:cs="宋体" w:hint="eastAsia"/>
          <w:sz w:val="24"/>
        </w:rPr>
        <w:t>张XX</w:t>
      </w:r>
      <w:r>
        <w:rPr>
          <w:rFonts w:ascii="宋体" w:eastAsia="宋体" w:hAnsi="宋体" w:cs="宋体" w:hint="eastAsia"/>
          <w:sz w:val="24"/>
          <w:vertAlign w:val="superscript"/>
        </w:rPr>
        <w:t>1</w:t>
      </w:r>
      <w:r>
        <w:rPr>
          <w:rStyle w:val="ad"/>
          <w:rFonts w:ascii="宋体" w:eastAsia="宋体" w:hAnsi="宋体" w:cs="宋体" w:hint="eastAsia"/>
          <w:sz w:val="24"/>
        </w:rPr>
        <w:footnoteReference w:customMarkFollows="1" w:id="1"/>
        <w:t xml:space="preserve"> </w:t>
      </w:r>
      <w:r>
        <w:rPr>
          <w:rFonts w:ascii="宋体" w:eastAsia="宋体" w:hAnsi="宋体" w:cs="宋体" w:hint="eastAsia"/>
          <w:sz w:val="24"/>
        </w:rPr>
        <w:t xml:space="preserve"> 李X</w:t>
      </w:r>
      <w:r>
        <w:rPr>
          <w:rFonts w:ascii="宋体" w:eastAsia="宋体" w:hAnsi="宋体" w:cs="宋体" w:hint="eastAsia"/>
          <w:sz w:val="24"/>
          <w:vertAlign w:val="superscript"/>
        </w:rPr>
        <w:t xml:space="preserve">2   </w:t>
      </w:r>
      <w:r>
        <w:rPr>
          <w:rFonts w:ascii="宋体" w:eastAsia="宋体" w:hAnsi="宋体" w:cs="宋体" w:hint="eastAsia"/>
          <w:sz w:val="24"/>
        </w:rPr>
        <w:t>（</w:t>
      </w:r>
      <w:r>
        <w:rPr>
          <w:rFonts w:ascii="宋体" w:eastAsia="宋体" w:hAnsi="宋体" w:cs="宋体" w:hint="eastAsia"/>
          <w:kern w:val="0"/>
          <w:sz w:val="24"/>
          <w:lang w:bidi="ar"/>
        </w:rPr>
        <w:t>小四号宋体，居中，作者之间用空格</w:t>
      </w:r>
      <w:r>
        <w:rPr>
          <w:rFonts w:ascii="宋体" w:eastAsia="宋体" w:hAnsi="宋体" w:cs="宋体" w:hint="eastAsia"/>
          <w:sz w:val="24"/>
        </w:rPr>
        <w:t>）</w:t>
      </w:r>
    </w:p>
    <w:p w:rsidR="00EC4B79" w:rsidRDefault="00E042EC">
      <w:pPr>
        <w:snapToGrid w:val="0"/>
        <w:spacing w:line="400" w:lineRule="exact"/>
        <w:jc w:val="center"/>
        <w:rPr>
          <w:rFonts w:ascii="宋体" w:eastAsia="宋体" w:hAnsi="宋体" w:cs="宋体"/>
          <w:szCs w:val="21"/>
        </w:rPr>
      </w:pPr>
      <w:r>
        <w:rPr>
          <w:rFonts w:ascii="宋体" w:eastAsia="宋体" w:hAnsi="宋体" w:cs="宋体" w:hint="eastAsia"/>
          <w:szCs w:val="21"/>
        </w:rPr>
        <w:t>（1.XX大学会计学院，北京 100048； （</w:t>
      </w:r>
      <w:r>
        <w:rPr>
          <w:rFonts w:ascii="宋体" w:eastAsia="宋体" w:hAnsi="宋体" w:cs="宋体" w:hint="eastAsia"/>
          <w:kern w:val="0"/>
          <w:szCs w:val="21"/>
          <w:lang w:bidi="ar"/>
        </w:rPr>
        <w:t>五号宋体，居中，</w:t>
      </w:r>
      <w:r>
        <w:rPr>
          <w:rFonts w:ascii="宋体" w:eastAsia="宋体" w:hAnsi="宋体" w:cs="宋体" w:hint="eastAsia"/>
          <w:szCs w:val="21"/>
        </w:rPr>
        <w:t>）</w:t>
      </w:r>
    </w:p>
    <w:p w:rsidR="00EC4B79" w:rsidRDefault="00E042EC">
      <w:pPr>
        <w:pStyle w:val="aa"/>
        <w:snapToGrid w:val="0"/>
        <w:spacing w:beforeAutospacing="0" w:afterAutospacing="0" w:line="400" w:lineRule="exact"/>
        <w:ind w:right="720" w:firstLineChars="200" w:firstLine="422"/>
        <w:jc w:val="both"/>
        <w:rPr>
          <w:rFonts w:ascii="宋体" w:eastAsia="宋体" w:hAnsi="宋体" w:cs="宋体"/>
          <w:sz w:val="21"/>
          <w:szCs w:val="21"/>
        </w:rPr>
      </w:pPr>
      <w:r>
        <w:rPr>
          <w:rFonts w:ascii="黑体" w:eastAsia="黑体" w:hAnsi="黑体" w:cs="黑体" w:hint="eastAsia"/>
          <w:b/>
          <w:sz w:val="21"/>
          <w:szCs w:val="21"/>
        </w:rPr>
        <w:t>[摘要]</w:t>
      </w:r>
      <w:r>
        <w:rPr>
          <w:rFonts w:ascii="宋体" w:eastAsia="宋体" w:hAnsi="宋体" w:cs="宋体" w:hint="eastAsia"/>
          <w:color w:val="auto"/>
          <w:sz w:val="21"/>
          <w:szCs w:val="21"/>
          <w:lang w:bidi="ar"/>
        </w:rPr>
        <w:t>（五号黑体，顶格）摘要内容（五号宋体）</w:t>
      </w:r>
    </w:p>
    <w:p w:rsidR="00EC4B79" w:rsidRDefault="00E042EC">
      <w:pPr>
        <w:spacing w:before="13"/>
        <w:ind w:firstLineChars="200" w:firstLine="420"/>
        <w:rPr>
          <w:rFonts w:ascii="楷体_GB2312" w:eastAsia="楷体_GB2312"/>
          <w:b/>
          <w:bCs/>
          <w:szCs w:val="21"/>
        </w:rPr>
      </w:pPr>
      <w:r>
        <w:rPr>
          <w:b/>
          <w:szCs w:val="21"/>
        </w:rPr>
        <w:t>[关键词]</w:t>
      </w:r>
      <w:r>
        <w:rPr>
          <w:rFonts w:ascii="宋体" w:eastAsia="宋体" w:hAnsi="宋体" w:cs="宋体" w:hint="eastAsia"/>
          <w:szCs w:val="21"/>
        </w:rPr>
        <w:t>信贷市场结构；信贷配给；借款人特征</w:t>
      </w:r>
      <w:r>
        <w:rPr>
          <w:rFonts w:ascii="宋体" w:eastAsia="宋体" w:hAnsi="宋体" w:cs="宋体" w:hint="eastAsia"/>
          <w:kern w:val="0"/>
          <w:szCs w:val="21"/>
          <w:lang w:bidi="ar"/>
        </w:rPr>
        <w:t>（五号宋体，下空1行）</w:t>
      </w:r>
    </w:p>
    <w:p w:rsidR="00EC4B79" w:rsidRDefault="00EC4B79">
      <w:pPr>
        <w:snapToGrid w:val="0"/>
        <w:spacing w:line="400" w:lineRule="exact"/>
        <w:jc w:val="left"/>
        <w:rPr>
          <w:rFonts w:ascii="宋体"/>
          <w:szCs w:val="20"/>
        </w:rPr>
      </w:pPr>
    </w:p>
    <w:p w:rsidR="00EC4B79" w:rsidRDefault="00E042EC">
      <w:pPr>
        <w:snapToGrid w:val="0"/>
        <w:spacing w:line="400" w:lineRule="exact"/>
        <w:jc w:val="left"/>
        <w:rPr>
          <w:rFonts w:ascii="宋体"/>
        </w:rPr>
      </w:pPr>
      <w:r>
        <w:rPr>
          <w:rFonts w:ascii="宋体" w:hint="eastAsia"/>
        </w:rPr>
        <w:t xml:space="preserve"> 　</w:t>
      </w:r>
      <w:r>
        <w:rPr>
          <w:rFonts w:ascii="宋体" w:eastAsia="宋体" w:hAnsi="宋体" w:cs="宋体" w:hint="eastAsia"/>
        </w:rPr>
        <w:t xml:space="preserve">　</w:t>
      </w:r>
      <w:r>
        <w:rPr>
          <w:rFonts w:ascii="宋体" w:eastAsia="宋体" w:hAnsi="宋体" w:cs="宋体" w:hint="eastAsia"/>
          <w:b/>
          <w:bCs/>
        </w:rPr>
        <w:t>（5号宋体，单</w:t>
      </w:r>
      <w:proofErr w:type="gramStart"/>
      <w:r>
        <w:rPr>
          <w:rFonts w:ascii="宋体" w:eastAsia="宋体" w:hAnsi="宋体" w:cs="宋体" w:hint="eastAsia"/>
          <w:b/>
          <w:bCs/>
        </w:rPr>
        <w:t>倍</w:t>
      </w:r>
      <w:proofErr w:type="gramEnd"/>
      <w:r>
        <w:rPr>
          <w:rFonts w:ascii="宋体" w:eastAsia="宋体" w:hAnsi="宋体" w:cs="宋体" w:hint="eastAsia"/>
          <w:b/>
          <w:bCs/>
        </w:rPr>
        <w:t>行距）</w:t>
      </w:r>
      <w:proofErr w:type="gramStart"/>
      <w:r>
        <w:rPr>
          <w:rFonts w:ascii="宋体" w:eastAsia="宋体" w:hAnsi="宋体" w:cs="宋体" w:hint="eastAsia"/>
        </w:rPr>
        <w:t>正文正文正文正文正文</w:t>
      </w:r>
      <w:proofErr w:type="gramEnd"/>
    </w:p>
    <w:p w:rsidR="00EC4B79" w:rsidRDefault="00E042EC">
      <w:pPr>
        <w:snapToGrid w:val="0"/>
        <w:spacing w:line="400" w:lineRule="exact"/>
        <w:jc w:val="left"/>
        <w:rPr>
          <w:rFonts w:ascii="宋体"/>
          <w:b/>
          <w:sz w:val="28"/>
        </w:rPr>
      </w:pPr>
      <w:r>
        <w:rPr>
          <w:rFonts w:ascii="宋体" w:hint="eastAsia"/>
          <w:b/>
          <w:sz w:val="28"/>
        </w:rPr>
        <w:t>一、一级标题</w:t>
      </w:r>
    </w:p>
    <w:p w:rsidR="00EC4B79" w:rsidRDefault="00E042EC">
      <w:pPr>
        <w:snapToGrid w:val="0"/>
        <w:spacing w:line="400" w:lineRule="exact"/>
        <w:ind w:firstLine="425"/>
        <w:jc w:val="left"/>
        <w:rPr>
          <w:rFonts w:ascii="宋体" w:eastAsia="宋体" w:hAnsi="宋体" w:cs="宋体"/>
        </w:rPr>
      </w:pPr>
      <w:r>
        <w:rPr>
          <w:rFonts w:ascii="宋体" w:eastAsia="宋体" w:hAnsi="宋体" w:cs="宋体" w:hint="eastAsia"/>
          <w:kern w:val="0"/>
          <w:szCs w:val="21"/>
          <w:lang w:bidi="ar"/>
        </w:rPr>
        <w:t>正文（五号宋体，单</w:t>
      </w:r>
      <w:proofErr w:type="gramStart"/>
      <w:r>
        <w:rPr>
          <w:rFonts w:ascii="宋体" w:eastAsia="宋体" w:hAnsi="宋体" w:cs="宋体" w:hint="eastAsia"/>
          <w:kern w:val="0"/>
          <w:szCs w:val="21"/>
          <w:lang w:bidi="ar"/>
        </w:rPr>
        <w:t>倍</w:t>
      </w:r>
      <w:proofErr w:type="gramEnd"/>
      <w:r>
        <w:rPr>
          <w:rFonts w:ascii="宋体" w:eastAsia="宋体" w:hAnsi="宋体" w:cs="宋体" w:hint="eastAsia"/>
          <w:kern w:val="0"/>
          <w:szCs w:val="21"/>
          <w:lang w:bidi="ar"/>
        </w:rPr>
        <w:t>行距）</w:t>
      </w:r>
      <w:proofErr w:type="gramStart"/>
      <w:r>
        <w:rPr>
          <w:rFonts w:ascii="宋体" w:eastAsia="宋体" w:hAnsi="宋体" w:cs="宋体" w:hint="eastAsia"/>
        </w:rPr>
        <w:t>正文正文正文正文正文正文正文正文正文正文正文正文正文正文正文正文正文正文</w:t>
      </w:r>
      <w:proofErr w:type="gramEnd"/>
    </w:p>
    <w:p w:rsidR="00EC4B79" w:rsidRDefault="00E042EC">
      <w:pPr>
        <w:snapToGrid w:val="0"/>
        <w:spacing w:line="400" w:lineRule="exact"/>
        <w:jc w:val="left"/>
        <w:rPr>
          <w:rFonts w:ascii="宋体"/>
          <w:b/>
          <w:sz w:val="30"/>
          <w:szCs w:val="20"/>
        </w:rPr>
      </w:pPr>
      <w:r>
        <w:rPr>
          <w:rFonts w:ascii="宋体" w:hint="eastAsia"/>
          <w:b/>
          <w:sz w:val="28"/>
        </w:rPr>
        <w:t>（一）二级标题</w:t>
      </w:r>
    </w:p>
    <w:p w:rsidR="00EC4B79" w:rsidRDefault="00E042EC">
      <w:pPr>
        <w:snapToGrid w:val="0"/>
        <w:spacing w:line="400" w:lineRule="exact"/>
        <w:ind w:firstLine="425"/>
        <w:jc w:val="left"/>
        <w:rPr>
          <w:rFonts w:ascii="宋体" w:eastAsia="宋体" w:hAnsi="宋体" w:cs="宋体"/>
          <w:szCs w:val="20"/>
        </w:rPr>
      </w:pPr>
      <w:proofErr w:type="gramStart"/>
      <w:r>
        <w:rPr>
          <w:rFonts w:ascii="宋体" w:eastAsia="宋体" w:hAnsi="宋体" w:cs="宋体" w:hint="eastAsia"/>
        </w:rPr>
        <w:t>正文正文正文正文正文正文正文正文正文正文正文正文正文正文正文正文正文正文</w:t>
      </w:r>
      <w:proofErr w:type="gramEnd"/>
    </w:p>
    <w:p w:rsidR="00EC4B79" w:rsidRDefault="00E042EC">
      <w:pPr>
        <w:pStyle w:val="a4"/>
        <w:snapToGrid w:val="0"/>
        <w:spacing w:line="400" w:lineRule="exact"/>
        <w:ind w:firstLine="0"/>
        <w:rPr>
          <w:rFonts w:hint="default"/>
          <w:b/>
        </w:rPr>
      </w:pPr>
      <w:r>
        <w:rPr>
          <w:b/>
        </w:rPr>
        <w:t>1</w:t>
      </w:r>
      <w:r>
        <w:rPr>
          <w:b/>
        </w:rPr>
        <w:t>、三级标题</w:t>
      </w:r>
    </w:p>
    <w:p w:rsidR="00EC4B79" w:rsidRDefault="00E042EC">
      <w:pPr>
        <w:pStyle w:val="a4"/>
        <w:snapToGrid w:val="0"/>
        <w:spacing w:line="400" w:lineRule="exact"/>
        <w:rPr>
          <w:rFonts w:eastAsia="宋体" w:hAnsi="宋体" w:cs="宋体" w:hint="default"/>
        </w:rPr>
      </w:pPr>
      <w:proofErr w:type="gramStart"/>
      <w:r>
        <w:rPr>
          <w:rFonts w:eastAsia="宋体" w:hAnsi="宋体" w:cs="宋体"/>
        </w:rPr>
        <w:t>正文正文正文正文正文正文正文正文正文正文正文正文正文正文正文正文正文正文</w:t>
      </w:r>
      <w:proofErr w:type="gramEnd"/>
    </w:p>
    <w:p w:rsidR="00EC4B79" w:rsidRDefault="00E042EC">
      <w:pPr>
        <w:pStyle w:val="a4"/>
        <w:snapToGrid w:val="0"/>
        <w:spacing w:line="400" w:lineRule="exact"/>
        <w:rPr>
          <w:rFonts w:eastAsia="宋体" w:hAnsi="宋体" w:cs="宋体" w:hint="default"/>
          <w:szCs w:val="21"/>
        </w:rPr>
      </w:pPr>
      <w:r>
        <w:rPr>
          <w:rFonts w:eastAsia="宋体" w:hAnsi="宋体" w:cs="宋体"/>
          <w:kern w:val="0"/>
          <w:szCs w:val="21"/>
          <w:lang w:bidi="ar"/>
        </w:rPr>
        <w:t>参考</w:t>
      </w:r>
      <w:proofErr w:type="gramStart"/>
      <w:r>
        <w:rPr>
          <w:rFonts w:eastAsia="宋体" w:hAnsi="宋体" w:cs="宋体"/>
          <w:kern w:val="0"/>
          <w:szCs w:val="21"/>
          <w:lang w:bidi="ar"/>
        </w:rPr>
        <w:t>文献文献</w:t>
      </w:r>
      <w:proofErr w:type="gramEnd"/>
      <w:r>
        <w:rPr>
          <w:rFonts w:eastAsia="宋体" w:hAnsi="宋体" w:cs="宋体"/>
          <w:kern w:val="0"/>
          <w:szCs w:val="21"/>
          <w:lang w:bidi="ar"/>
        </w:rPr>
        <w:t>五号宋体，英文文献使用</w:t>
      </w:r>
      <w:r>
        <w:rPr>
          <w:rFonts w:ascii="Times New Roman" w:eastAsia="宋体" w:hAnsi="Times New Roman" w:cs="Times New Roman" w:hint="default"/>
          <w:kern w:val="0"/>
          <w:szCs w:val="21"/>
          <w:lang w:bidi="ar"/>
        </w:rPr>
        <w:t>Times New Roman</w:t>
      </w:r>
      <w:r>
        <w:rPr>
          <w:rFonts w:eastAsia="宋体" w:hAnsi="宋体" w:cs="宋体"/>
          <w:kern w:val="0"/>
          <w:szCs w:val="21"/>
          <w:lang w:bidi="ar"/>
        </w:rPr>
        <w:t>字体。</w:t>
      </w:r>
    </w:p>
    <w:p w:rsidR="00EC4B79" w:rsidRDefault="00E042EC">
      <w:pPr>
        <w:snapToGrid w:val="0"/>
        <w:spacing w:line="400" w:lineRule="exact"/>
        <w:jc w:val="left"/>
        <w:rPr>
          <w:rFonts w:ascii="宋体" w:eastAsia="宋体" w:hAnsi="宋体" w:cs="宋体"/>
          <w:sz w:val="24"/>
        </w:rPr>
      </w:pPr>
      <w:r>
        <w:rPr>
          <w:rFonts w:ascii="宋体" w:eastAsia="宋体" w:hAnsi="宋体" w:cs="宋体" w:hint="eastAsia"/>
          <w:sz w:val="24"/>
        </w:rPr>
        <w:t>  </w:t>
      </w:r>
    </w:p>
    <w:p w:rsidR="00EC4B79" w:rsidRDefault="00E042EC">
      <w:pPr>
        <w:snapToGrid w:val="0"/>
        <w:spacing w:line="400" w:lineRule="exact"/>
        <w:jc w:val="left"/>
        <w:rPr>
          <w:rFonts w:ascii="宋体" w:eastAsia="宋体" w:hAnsi="宋体" w:cs="宋体"/>
          <w:sz w:val="18"/>
        </w:rPr>
      </w:pPr>
      <w:r>
        <w:rPr>
          <w:rFonts w:ascii="黑体" w:eastAsia="黑体" w:hAnsi="黑体" w:cs="黑体" w:hint="eastAsia"/>
          <w:szCs w:val="21"/>
        </w:rPr>
        <w:t>参考文献</w:t>
      </w:r>
      <w:r>
        <w:rPr>
          <w:rFonts w:ascii="宋体" w:eastAsia="宋体" w:hAnsi="宋体" w:cs="宋体" w:hint="eastAsia"/>
          <w:szCs w:val="28"/>
        </w:rPr>
        <w:t>（文献类型标识：专著M；期刊文章J；论文集C；报纸文章N；学位论文D；报告R；标准S；专利P）</w:t>
      </w:r>
    </w:p>
    <w:p w:rsidR="00EC4B79" w:rsidRDefault="00E042EC">
      <w:pPr>
        <w:pStyle w:val="ae"/>
        <w:tabs>
          <w:tab w:val="left" w:pos="837"/>
        </w:tabs>
        <w:spacing w:before="66"/>
        <w:ind w:left="520" w:firstLine="0"/>
        <w:jc w:val="both"/>
        <w:rPr>
          <w:rFonts w:ascii="Times New Roman" w:hAnsi="Times New Roman" w:cs="Times New Roman"/>
          <w:sz w:val="21"/>
          <w:lang w:val="en-US"/>
        </w:rPr>
      </w:pPr>
      <w:r>
        <w:rPr>
          <w:rFonts w:eastAsia="宋体" w:hint="eastAsia"/>
          <w:sz w:val="21"/>
          <w:lang w:val="en-US"/>
        </w:rPr>
        <w:t>[1]刘家义.中国国家</w:t>
      </w:r>
      <w:proofErr w:type="gramStart"/>
      <w:r>
        <w:rPr>
          <w:rFonts w:eastAsia="宋体" w:hint="eastAsia"/>
          <w:sz w:val="21"/>
          <w:lang w:val="en-US"/>
        </w:rPr>
        <w:t>审计学</w:t>
      </w:r>
      <w:proofErr w:type="gramEnd"/>
      <w:r>
        <w:rPr>
          <w:rFonts w:eastAsia="宋体" w:hint="eastAsia"/>
          <w:sz w:val="21"/>
          <w:lang w:val="en-US"/>
        </w:rPr>
        <w:t>[M].北京：中国时代出版社，</w:t>
      </w:r>
      <w:r>
        <w:rPr>
          <w:rFonts w:ascii="Times New Roman" w:hAnsi="Times New Roman" w:cs="Times New Roman"/>
          <w:sz w:val="21"/>
          <w:lang w:val="en-US"/>
        </w:rPr>
        <w:t>2019</w:t>
      </w:r>
      <w:r>
        <w:rPr>
          <w:rFonts w:ascii="Times New Roman" w:hAnsi="Times New Roman" w:cs="Times New Roman" w:hint="eastAsia"/>
          <w:sz w:val="21"/>
          <w:lang w:val="en-US"/>
        </w:rPr>
        <w:t>：</w:t>
      </w:r>
      <w:r>
        <w:rPr>
          <w:rFonts w:ascii="Times New Roman" w:hAnsi="Times New Roman" w:cs="Times New Roman" w:hint="eastAsia"/>
          <w:sz w:val="21"/>
          <w:lang w:val="en-US"/>
        </w:rPr>
        <w:t>35.</w:t>
      </w:r>
    </w:p>
    <w:p w:rsidR="00EC4B79" w:rsidRDefault="00E042EC">
      <w:pPr>
        <w:pStyle w:val="ae"/>
        <w:tabs>
          <w:tab w:val="left" w:pos="837"/>
        </w:tabs>
        <w:spacing w:before="66"/>
        <w:ind w:left="520" w:firstLine="0"/>
        <w:jc w:val="both"/>
        <w:rPr>
          <w:rFonts w:eastAsia="宋体"/>
          <w:sz w:val="21"/>
          <w:lang w:val="en-US"/>
        </w:rPr>
      </w:pPr>
      <w:r>
        <w:rPr>
          <w:rFonts w:eastAsia="宋体" w:hint="eastAsia"/>
          <w:sz w:val="21"/>
          <w:lang w:val="en-US"/>
        </w:rPr>
        <w:t>[2]李炳穆等.理想的图书馆员和信息专家的素质与形象[J].图书情报工</w:t>
      </w:r>
      <w:r>
        <w:rPr>
          <w:rFonts w:eastAsia="宋体" w:hint="eastAsia"/>
          <w:sz w:val="21"/>
          <w:lang w:val="en-US"/>
        </w:rPr>
        <w:lastRenderedPageBreak/>
        <w:t>作,2000(2):5-8.</w:t>
      </w:r>
    </w:p>
    <w:p w:rsidR="00EC4B79" w:rsidRDefault="00E042EC">
      <w:pPr>
        <w:pStyle w:val="ae"/>
        <w:tabs>
          <w:tab w:val="left" w:pos="837"/>
        </w:tabs>
        <w:spacing w:before="66"/>
        <w:ind w:left="520" w:firstLine="0"/>
        <w:jc w:val="both"/>
        <w:rPr>
          <w:rFonts w:eastAsia="宋体"/>
          <w:sz w:val="21"/>
          <w:lang w:val="en-US"/>
        </w:rPr>
      </w:pPr>
      <w:r>
        <w:rPr>
          <w:rFonts w:eastAsia="宋体" w:hint="eastAsia"/>
          <w:sz w:val="21"/>
          <w:lang w:val="en-US"/>
        </w:rPr>
        <w:t xml:space="preserve">[3]丁文祥.数字革命与竞争国际化[N].中国青年报,2000-11-20(15).   </w:t>
      </w:r>
    </w:p>
    <w:p w:rsidR="00EC4B79" w:rsidRDefault="00E042EC">
      <w:pPr>
        <w:pStyle w:val="ae"/>
        <w:tabs>
          <w:tab w:val="left" w:pos="837"/>
        </w:tabs>
        <w:spacing w:before="66"/>
        <w:ind w:left="520" w:firstLine="0"/>
        <w:jc w:val="both"/>
        <w:rPr>
          <w:rFonts w:ascii="Times New Roman" w:hAnsi="Times New Roman" w:cs="Times New Roman"/>
          <w:sz w:val="21"/>
          <w:lang w:val="en-US"/>
        </w:rPr>
      </w:pPr>
      <w:r>
        <w:rPr>
          <w:rFonts w:eastAsia="宋体" w:hint="eastAsia"/>
          <w:sz w:val="21"/>
          <w:lang w:val="en-US"/>
        </w:rPr>
        <w:t xml:space="preserve">[4] 江 向 东 . 互 联 </w:t>
      </w:r>
      <w:proofErr w:type="gramStart"/>
      <w:r>
        <w:rPr>
          <w:rFonts w:eastAsia="宋体" w:hint="eastAsia"/>
          <w:sz w:val="21"/>
          <w:lang w:val="en-US"/>
        </w:rPr>
        <w:t>网书</w:t>
      </w:r>
      <w:proofErr w:type="gramEnd"/>
      <w:r>
        <w:rPr>
          <w:rFonts w:eastAsia="宋体" w:hint="eastAsia"/>
          <w:sz w:val="21"/>
          <w:lang w:val="en-US"/>
        </w:rPr>
        <w:t xml:space="preserve"> 管 理 系 统 解 决 方 案 [J/OL]. 情 报学,</w:t>
      </w:r>
      <w:r>
        <w:rPr>
          <w:rFonts w:ascii="Times New Roman" w:hAnsi="Times New Roman" w:cs="Times New Roman"/>
          <w:sz w:val="21"/>
          <w:lang w:val="en-US"/>
        </w:rPr>
        <w:t>1999(2):4[2000-01-18</w:t>
      </w:r>
      <w:hyperlink r:id="rId6">
        <w:r>
          <w:rPr>
            <w:rFonts w:ascii="Times New Roman" w:hAnsi="Times New Roman" w:cs="Times New Roman"/>
            <w:sz w:val="21"/>
            <w:lang w:val="en-US"/>
          </w:rPr>
          <w:t>].http://www.chinainfo.gov.cn/periodical/qbxb/qbxb99/qbxb990203.</w:t>
        </w:r>
      </w:hyperlink>
    </w:p>
    <w:p w:rsidR="00EC4B79" w:rsidRDefault="00E042EC">
      <w:pPr>
        <w:pStyle w:val="ae"/>
        <w:tabs>
          <w:tab w:val="left" w:pos="837"/>
        </w:tabs>
        <w:spacing w:before="66"/>
        <w:ind w:left="520" w:firstLine="0"/>
        <w:jc w:val="both"/>
        <w:rPr>
          <w:rFonts w:ascii="Times New Roman" w:hAnsi="Times New Roman" w:cs="Times New Roman"/>
          <w:sz w:val="21"/>
          <w:lang w:val="en-US"/>
        </w:rPr>
      </w:pPr>
      <w:r>
        <w:rPr>
          <w:rFonts w:ascii="Times New Roman" w:hAnsi="Times New Roman" w:cs="Times New Roman"/>
          <w:sz w:val="21"/>
          <w:lang w:val="en-US"/>
        </w:rPr>
        <w:t>[</w:t>
      </w:r>
      <w:proofErr w:type="gramStart"/>
      <w:r>
        <w:rPr>
          <w:rFonts w:ascii="Times New Roman" w:hAnsi="Times New Roman" w:cs="Times New Roman"/>
          <w:sz w:val="21"/>
          <w:lang w:val="en-US"/>
        </w:rPr>
        <w:t>1]Douglas</w:t>
      </w:r>
      <w:proofErr w:type="gramEnd"/>
      <w:r>
        <w:rPr>
          <w:rFonts w:ascii="Times New Roman" w:hAnsi="Times New Roman" w:cs="Times New Roman"/>
          <w:sz w:val="21"/>
          <w:lang w:val="en-US"/>
        </w:rPr>
        <w:t xml:space="preserve"> J, Wood A. </w:t>
      </w:r>
      <w:proofErr w:type="spellStart"/>
      <w:r>
        <w:rPr>
          <w:rFonts w:ascii="Times New Roman" w:hAnsi="Times New Roman" w:cs="Times New Roman"/>
          <w:sz w:val="21"/>
          <w:lang w:val="en-US"/>
        </w:rPr>
        <w:t>Countrycode</w:t>
      </w:r>
      <w:proofErr w:type="spellEnd"/>
      <w:r>
        <w:rPr>
          <w:rFonts w:ascii="Times New Roman" w:hAnsi="Times New Roman" w:cs="Times New Roman"/>
          <w:sz w:val="21"/>
          <w:lang w:val="en-US"/>
        </w:rPr>
        <w:t xml:space="preserve"> domain names and trademark rights[M].New York: Giga Law, 2002:23-25.</w:t>
      </w:r>
    </w:p>
    <w:p w:rsidR="00EC4B79" w:rsidRDefault="00EC4B79"/>
    <w:sectPr w:rsidR="00EC4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2E1" w:rsidRDefault="00A322E1">
      <w:r>
        <w:separator/>
      </w:r>
    </w:p>
  </w:endnote>
  <w:endnote w:type="continuationSeparator" w:id="0">
    <w:p w:rsidR="00A322E1" w:rsidRDefault="00A3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ED38385-B67F-4F5C-8882-A20A1B4AF409}"/>
    <w:embedBold r:id="rId2" w:subsetted="1" w:fontKey="{74C4048E-4806-4ED3-8379-A4C94411FFC6}"/>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embedRegular r:id="rId3" w:subsetted="1" w:fontKey="{457C9D2C-3E4A-483F-92FF-67FEA0033E03}"/>
    <w:embedBold r:id="rId4" w:subsetted="1" w:fontKey="{06DC3A14-0042-4738-BD89-39BB1A92C128}"/>
  </w:font>
  <w:font w:name="黑体">
    <w:altName w:val="SimHei"/>
    <w:panose1 w:val="02010609060101010101"/>
    <w:charset w:val="86"/>
    <w:family w:val="modern"/>
    <w:pitch w:val="fixed"/>
    <w:sig w:usb0="800002BF" w:usb1="38CF7CFA" w:usb2="00000016" w:usb3="00000000" w:csb0="00040001" w:csb1="00000000"/>
    <w:embedRegular r:id="rId5" w:subsetted="1" w:fontKey="{EAD3D251-91A1-4CE9-A3F8-FA171D25F478}"/>
    <w:embedBold r:id="rId6" w:subsetted="1" w:fontKey="{469B4E03-5E3E-4CBC-8ED7-B5A2726E782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2E1" w:rsidRDefault="00A322E1">
      <w:r>
        <w:separator/>
      </w:r>
    </w:p>
  </w:footnote>
  <w:footnote w:type="continuationSeparator" w:id="0">
    <w:p w:rsidR="00A322E1" w:rsidRDefault="00A322E1">
      <w:r>
        <w:continuationSeparator/>
      </w:r>
    </w:p>
  </w:footnote>
  <w:footnote w:id="1">
    <w:p w:rsidR="00EC4B79" w:rsidRDefault="00E042EC">
      <w:pPr>
        <w:pStyle w:val="a9"/>
      </w:pPr>
      <w:r>
        <w:rPr>
          <w:rFonts w:ascii="Times New Roman" w:eastAsia="Times New Roman"/>
          <w:b/>
        </w:rPr>
        <w:t>[</w:t>
      </w:r>
      <w:r>
        <w:rPr>
          <w:b/>
        </w:rPr>
        <w:t>作者简介</w:t>
      </w:r>
      <w:r>
        <w:rPr>
          <w:rFonts w:ascii="Times New Roman" w:eastAsia="Times New Roman"/>
          <w:b/>
        </w:rPr>
        <w:t>]</w:t>
      </w:r>
      <w:r>
        <w:rPr>
          <w:rFonts w:hint="eastAsia"/>
        </w:rPr>
        <w:t>张XX</w:t>
      </w:r>
      <w:r>
        <w:rPr>
          <w:rFonts w:ascii="宋体" w:hint="eastAsia"/>
        </w:rPr>
        <w:t>，男，</w:t>
      </w:r>
      <w:r>
        <w:rPr>
          <w:rFonts w:ascii="宋体" w:hint="eastAsia"/>
        </w:rPr>
        <w:t xml:space="preserve"> </w:t>
      </w:r>
      <w:r>
        <w:rPr>
          <w:rFonts w:ascii="宋体" w:hint="eastAsia"/>
        </w:rPr>
        <w:t>广东湛江人，副教授，研究方向为审计理论</w:t>
      </w:r>
      <w:r>
        <w:rPr>
          <w:rFonts w:ascii="宋体"/>
        </w:rPr>
        <w:t>与实务</w:t>
      </w:r>
      <w:r>
        <w:rPr>
          <w:rFonts w:ascii="宋体"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ZDU0YWRlMTU5NDlmMTA3NjdkYWRhOGI4Y2IwYjYifQ=="/>
  </w:docVars>
  <w:rsids>
    <w:rsidRoot w:val="00CF2B05"/>
    <w:rsid w:val="002C2BB0"/>
    <w:rsid w:val="002E4E0F"/>
    <w:rsid w:val="003D0D08"/>
    <w:rsid w:val="006F13AD"/>
    <w:rsid w:val="009319DA"/>
    <w:rsid w:val="00A322E1"/>
    <w:rsid w:val="00AD1779"/>
    <w:rsid w:val="00B75CEC"/>
    <w:rsid w:val="00B77701"/>
    <w:rsid w:val="00BF4207"/>
    <w:rsid w:val="00CF2B05"/>
    <w:rsid w:val="00D31BEF"/>
    <w:rsid w:val="00E042EC"/>
    <w:rsid w:val="00EA540E"/>
    <w:rsid w:val="00EC4B79"/>
    <w:rsid w:val="00F61196"/>
    <w:rsid w:val="00F861DC"/>
    <w:rsid w:val="017339C0"/>
    <w:rsid w:val="05BC043C"/>
    <w:rsid w:val="067C1B38"/>
    <w:rsid w:val="07751983"/>
    <w:rsid w:val="083C337B"/>
    <w:rsid w:val="09B169AE"/>
    <w:rsid w:val="0CFF53BF"/>
    <w:rsid w:val="0ED618C0"/>
    <w:rsid w:val="0F2729AB"/>
    <w:rsid w:val="12706417"/>
    <w:rsid w:val="169A7F07"/>
    <w:rsid w:val="20C75D9C"/>
    <w:rsid w:val="20CE2C87"/>
    <w:rsid w:val="21313DE1"/>
    <w:rsid w:val="22F95FB5"/>
    <w:rsid w:val="24593831"/>
    <w:rsid w:val="25482A55"/>
    <w:rsid w:val="25B14925"/>
    <w:rsid w:val="26533301"/>
    <w:rsid w:val="26587B3A"/>
    <w:rsid w:val="276B56D3"/>
    <w:rsid w:val="27F25AE6"/>
    <w:rsid w:val="28C72DDD"/>
    <w:rsid w:val="29677098"/>
    <w:rsid w:val="29E259F5"/>
    <w:rsid w:val="2C365BBA"/>
    <w:rsid w:val="2D774A5A"/>
    <w:rsid w:val="2E8B2B97"/>
    <w:rsid w:val="30A43A04"/>
    <w:rsid w:val="30BF083E"/>
    <w:rsid w:val="3249071A"/>
    <w:rsid w:val="33CD3272"/>
    <w:rsid w:val="35973B37"/>
    <w:rsid w:val="3627111B"/>
    <w:rsid w:val="36804A39"/>
    <w:rsid w:val="382F43FF"/>
    <w:rsid w:val="3923325A"/>
    <w:rsid w:val="3B79246C"/>
    <w:rsid w:val="3CCB1C3E"/>
    <w:rsid w:val="40202D43"/>
    <w:rsid w:val="409F6A07"/>
    <w:rsid w:val="440C749E"/>
    <w:rsid w:val="47D12ED9"/>
    <w:rsid w:val="4C433C79"/>
    <w:rsid w:val="4F8A7C0C"/>
    <w:rsid w:val="52A33867"/>
    <w:rsid w:val="5A5A1353"/>
    <w:rsid w:val="5EE045E8"/>
    <w:rsid w:val="5EEB4428"/>
    <w:rsid w:val="5F5226F9"/>
    <w:rsid w:val="5FCD59A8"/>
    <w:rsid w:val="5FFB4038"/>
    <w:rsid w:val="602F2A3B"/>
    <w:rsid w:val="61C3343B"/>
    <w:rsid w:val="65136541"/>
    <w:rsid w:val="66FB5425"/>
    <w:rsid w:val="67F24E74"/>
    <w:rsid w:val="68E65C61"/>
    <w:rsid w:val="6BB97759"/>
    <w:rsid w:val="6C3F0BFD"/>
    <w:rsid w:val="6D282CEC"/>
    <w:rsid w:val="6D357CAB"/>
    <w:rsid w:val="6DD62748"/>
    <w:rsid w:val="6EEB5D7F"/>
    <w:rsid w:val="73700291"/>
    <w:rsid w:val="75726636"/>
    <w:rsid w:val="774358A2"/>
    <w:rsid w:val="78393FFF"/>
    <w:rsid w:val="7A8377B3"/>
    <w:rsid w:val="7C921227"/>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A38C"/>
  <w15:docId w15:val="{80850080-BFA3-4EB6-AECF-E20AF8B9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ind w:firstLine="425"/>
      <w:jc w:val="left"/>
    </w:pPr>
    <w:rPr>
      <w:rFonts w:ascii="宋体" w:hint="eastAsia"/>
      <w:szCs w:val="20"/>
    </w:rPr>
  </w:style>
  <w:style w:type="paragraph" w:styleId="2">
    <w:name w:val="Body Text Indent 2"/>
    <w:basedOn w:val="a"/>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semiHidden/>
    <w:qFormat/>
    <w:pPr>
      <w:snapToGrid w:val="0"/>
      <w:jc w:val="left"/>
    </w:pPr>
    <w:rPr>
      <w:sz w:val="18"/>
      <w:szCs w:val="20"/>
    </w:rPr>
  </w:style>
  <w:style w:type="paragraph" w:styleId="aa">
    <w:name w:val="Normal (Web)"/>
    <w:basedOn w:val="a"/>
    <w:qFormat/>
    <w:pPr>
      <w:widowControl/>
      <w:spacing w:before="100" w:beforeAutospacing="1" w:after="100" w:afterAutospacing="1"/>
      <w:jc w:val="left"/>
    </w:pPr>
    <w:rPr>
      <w:rFonts w:ascii="Verdana" w:hAnsi="Verdana"/>
      <w:color w:val="000000"/>
      <w:kern w:val="0"/>
      <w:sz w:val="13"/>
      <w:szCs w:val="13"/>
    </w:r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styleId="ad">
    <w:name w:val="footnote reference"/>
    <w:semiHidden/>
    <w:qFormat/>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1"/>
    <w:qFormat/>
    <w:pPr>
      <w:autoSpaceDE w:val="0"/>
      <w:autoSpaceDN w:val="0"/>
      <w:spacing w:before="31"/>
      <w:ind w:left="100" w:firstLine="420"/>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info.gov.cn/periodical/qbxb/qbxb99/qbxb990203"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宋晓霞</dc:creator>
  <cp:lastModifiedBy>admin</cp:lastModifiedBy>
  <cp:revision>8</cp:revision>
  <dcterms:created xsi:type="dcterms:W3CDTF">2022-10-24T09:10:00Z</dcterms:created>
  <dcterms:modified xsi:type="dcterms:W3CDTF">2022-10-28T05:58:00Z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1B4B54716BDD4122B08E37FE0D16E15D</vt:lpwstr>
  </property>
</Properties>
</file>